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86" w:rsidRDefault="00125086" w:rsidP="00536269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  <w:r>
        <w:rPr>
          <w:rFonts w:cs="Times New Roman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cs="Times New Roman"/>
            <w:color w:val="0000FF"/>
            <w:szCs w:val="20"/>
          </w:rPr>
          <w:t>КонсультантПлюс</w:t>
        </w:r>
        <w:proofErr w:type="spellEnd"/>
      </w:hyperlink>
      <w:r>
        <w:rPr>
          <w:rFonts w:cs="Times New Roman"/>
          <w:szCs w:val="20"/>
        </w:rPr>
        <w:br/>
      </w:r>
      <w:r>
        <w:rPr>
          <w:rFonts w:cs="Times New Roman"/>
          <w:b w:val="0"/>
          <w:bCs/>
          <w:szCs w:val="20"/>
        </w:rPr>
        <w:t>ГЛАВА ГОРОДА ТЮМЕНИ</w:t>
      </w:r>
    </w:p>
    <w:p w:rsidR="00125086" w:rsidRDefault="00125086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  <w:r>
        <w:rPr>
          <w:rFonts w:cs="Times New Roman"/>
          <w:b w:val="0"/>
          <w:bCs/>
          <w:szCs w:val="20"/>
        </w:rPr>
        <w:t>ПОСТАНОВЛЕНИЕ</w:t>
      </w:r>
    </w:p>
    <w:p w:rsidR="00125086" w:rsidRDefault="00125086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  <w:r>
        <w:rPr>
          <w:rFonts w:cs="Times New Roman"/>
          <w:b w:val="0"/>
          <w:bCs/>
          <w:szCs w:val="20"/>
        </w:rPr>
        <w:t>от 5 февраля 2001 г. N 5</w:t>
      </w:r>
    </w:p>
    <w:p w:rsidR="00125086" w:rsidRDefault="00125086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  <w:r>
        <w:rPr>
          <w:rFonts w:cs="Times New Roman"/>
          <w:b w:val="0"/>
          <w:bCs/>
          <w:szCs w:val="20"/>
        </w:rPr>
        <w:t>О ВНЕСЕНИИ ИЗМЕНЕНИЙ В ПОСТАНОВЛЕНИЕ ГЛАВЫ ГОРОДА</w:t>
      </w:r>
    </w:p>
    <w:p w:rsidR="00125086" w:rsidRDefault="00125086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  <w:r>
        <w:rPr>
          <w:rFonts w:cs="Times New Roman"/>
          <w:b w:val="0"/>
          <w:bCs/>
          <w:szCs w:val="20"/>
        </w:rPr>
        <w:t>ОТ 07.08.98 N 26</w:t>
      </w:r>
    </w:p>
    <w:p w:rsidR="00125086" w:rsidRDefault="00125086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  <w:r>
        <w:rPr>
          <w:rFonts w:cs="Times New Roman"/>
          <w:b w:val="0"/>
          <w:bCs/>
          <w:szCs w:val="20"/>
        </w:rPr>
        <w:t>"ОБ УТВЕРЖДЕНИИ НОРМАТИВОВ ПО ТЕПЛОСНАБЖЕНИЮ"</w:t>
      </w:r>
    </w:p>
    <w:p w:rsidR="00125086" w:rsidRDefault="00125086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i w:val="0"/>
          <w:iCs/>
          <w:szCs w:val="20"/>
        </w:rPr>
      </w:pPr>
      <w:proofErr w:type="gramStart"/>
      <w:r>
        <w:rPr>
          <w:rFonts w:cs="Times New Roman"/>
          <w:b w:val="0"/>
          <w:bCs/>
          <w:i w:val="0"/>
          <w:iCs/>
          <w:szCs w:val="20"/>
        </w:rPr>
        <w:t xml:space="preserve">(в ред. </w:t>
      </w:r>
      <w:hyperlink r:id="rId5" w:history="1">
        <w:r>
          <w:rPr>
            <w:rFonts w:cs="Times New Roman"/>
            <w:b w:val="0"/>
            <w:bCs/>
            <w:i w:val="0"/>
            <w:iCs/>
            <w:color w:val="0000FF"/>
            <w:szCs w:val="20"/>
          </w:rPr>
          <w:t>постановления</w:t>
        </w:r>
      </w:hyperlink>
      <w:r>
        <w:rPr>
          <w:rFonts w:cs="Times New Roman"/>
          <w:b w:val="0"/>
          <w:bCs/>
          <w:i w:val="0"/>
          <w:iCs/>
          <w:szCs w:val="20"/>
        </w:rPr>
        <w:t xml:space="preserve"> Главы города Тюмени</w:t>
      </w:r>
      <w:proofErr w:type="gramEnd"/>
    </w:p>
    <w:p w:rsidR="00125086" w:rsidRDefault="00125086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>от 02.02.2005 N 10)</w:t>
      </w:r>
    </w:p>
    <w:p w:rsidR="00125086" w:rsidRDefault="00125086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proofErr w:type="gramStart"/>
      <w:r>
        <w:rPr>
          <w:rFonts w:cs="Times New Roman"/>
          <w:b w:val="0"/>
          <w:bCs/>
          <w:i w:val="0"/>
          <w:iCs/>
          <w:szCs w:val="20"/>
        </w:rPr>
        <w:t xml:space="preserve">По результатам экспертизы тарифов на тепловую энергию, проведенной ЗАО "Компьютерные технологии жилищно-коммунального хозяйства" в рамках договора от 26.07.2000 N 45 с Администрацией города, руководствуясь </w:t>
      </w:r>
      <w:hyperlink r:id="rId6" w:history="1">
        <w:r>
          <w:rPr>
            <w:rFonts w:cs="Times New Roman"/>
            <w:b w:val="0"/>
            <w:bCs/>
            <w:i w:val="0"/>
            <w:iCs/>
            <w:color w:val="0000FF"/>
            <w:szCs w:val="20"/>
          </w:rPr>
          <w:t>Постановлением</w:t>
        </w:r>
      </w:hyperlink>
      <w:r>
        <w:rPr>
          <w:rFonts w:cs="Times New Roman"/>
          <w:b w:val="0"/>
          <w:bCs/>
          <w:i w:val="0"/>
          <w:iCs/>
          <w:szCs w:val="20"/>
        </w:rPr>
        <w:t xml:space="preserve"> Правительства РФ от 02.08.99 N 887 "О совершенствовании системы оплаты жилья и коммунальных услуг и мерах по социальной защите населения", </w:t>
      </w:r>
      <w:hyperlink r:id="rId7" w:history="1">
        <w:r>
          <w:rPr>
            <w:rFonts w:cs="Times New Roman"/>
            <w:b w:val="0"/>
            <w:bCs/>
            <w:i w:val="0"/>
            <w:iCs/>
            <w:color w:val="0000FF"/>
            <w:szCs w:val="20"/>
          </w:rPr>
          <w:t>статьей 58</w:t>
        </w:r>
      </w:hyperlink>
      <w:r>
        <w:rPr>
          <w:rFonts w:cs="Times New Roman"/>
          <w:b w:val="0"/>
          <w:bCs/>
          <w:i w:val="0"/>
          <w:iCs/>
          <w:szCs w:val="20"/>
        </w:rPr>
        <w:t xml:space="preserve"> Устава г. Тюмени, постановляю:</w:t>
      </w:r>
      <w:proofErr w:type="gramEnd"/>
    </w:p>
    <w:p w:rsidR="00125086" w:rsidRDefault="00125086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 xml:space="preserve">1. Внести изменения в </w:t>
      </w:r>
      <w:hyperlink r:id="rId8" w:history="1">
        <w:r>
          <w:rPr>
            <w:rFonts w:cs="Times New Roman"/>
            <w:b w:val="0"/>
            <w:bCs/>
            <w:i w:val="0"/>
            <w:iCs/>
            <w:color w:val="0000FF"/>
            <w:szCs w:val="20"/>
          </w:rPr>
          <w:t>приложение</w:t>
        </w:r>
      </w:hyperlink>
      <w:r>
        <w:rPr>
          <w:rFonts w:cs="Times New Roman"/>
          <w:b w:val="0"/>
          <w:bCs/>
          <w:i w:val="0"/>
          <w:iCs/>
          <w:szCs w:val="20"/>
        </w:rPr>
        <w:t xml:space="preserve"> к постановлению Главы </w:t>
      </w:r>
      <w:proofErr w:type="gramStart"/>
      <w:r>
        <w:rPr>
          <w:rFonts w:cs="Times New Roman"/>
          <w:b w:val="0"/>
          <w:bCs/>
          <w:i w:val="0"/>
          <w:iCs/>
          <w:szCs w:val="20"/>
        </w:rPr>
        <w:t>г</w:t>
      </w:r>
      <w:proofErr w:type="gramEnd"/>
      <w:r>
        <w:rPr>
          <w:rFonts w:cs="Times New Roman"/>
          <w:b w:val="0"/>
          <w:bCs/>
          <w:i w:val="0"/>
          <w:iCs/>
          <w:szCs w:val="20"/>
        </w:rPr>
        <w:t>. Тюмени от 07.08.98 N 26 "Об утверждении нормативов по теплоснабжению", изложив его в новой редакции:</w:t>
      </w:r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┌───┬──────────────────────────────────────────┬─────────────────┐</w:t>
      </w:r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│N  </w:t>
      </w:r>
      <w:proofErr w:type="spellStart"/>
      <w:r>
        <w:rPr>
          <w:rFonts w:ascii="Courier New" w:hAnsi="Courier New" w:cs="Courier New"/>
        </w:rPr>
        <w:t>│Водопотребители</w:t>
      </w:r>
      <w:proofErr w:type="spellEnd"/>
      <w:r>
        <w:rPr>
          <w:rFonts w:ascii="Courier New" w:hAnsi="Courier New" w:cs="Courier New"/>
        </w:rPr>
        <w:t xml:space="preserve">                           </w:t>
      </w:r>
      <w:proofErr w:type="spellStart"/>
      <w:r>
        <w:rPr>
          <w:rFonts w:ascii="Courier New" w:hAnsi="Courier New" w:cs="Courier New"/>
        </w:rPr>
        <w:t>│Нормы</w:t>
      </w:r>
      <w:proofErr w:type="spellEnd"/>
      <w:r>
        <w:rPr>
          <w:rFonts w:ascii="Courier New" w:hAnsi="Courier New" w:cs="Courier New"/>
        </w:rPr>
        <w:t xml:space="preserve"> горячего   │</w:t>
      </w:r>
    </w:p>
    <w:p w:rsidR="00125086" w:rsidRDefault="00125086">
      <w:pPr>
        <w:pStyle w:val="ConsPlusCell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п</w:t>
      </w:r>
      <w:proofErr w:type="spellEnd"/>
      <w:proofErr w:type="gram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п│</w:t>
      </w:r>
      <w:proofErr w:type="spellEnd"/>
      <w:r>
        <w:rPr>
          <w:rFonts w:ascii="Courier New" w:hAnsi="Courier New" w:cs="Courier New"/>
        </w:rPr>
        <w:t xml:space="preserve">                                          </w:t>
      </w:r>
      <w:proofErr w:type="spellStart"/>
      <w:r>
        <w:rPr>
          <w:rFonts w:ascii="Courier New" w:hAnsi="Courier New" w:cs="Courier New"/>
        </w:rPr>
        <w:t>│водопотребления</w:t>
      </w:r>
      <w:proofErr w:type="spellEnd"/>
      <w:r>
        <w:rPr>
          <w:rFonts w:ascii="Courier New" w:hAnsi="Courier New" w:cs="Courier New"/>
        </w:rPr>
        <w:t xml:space="preserve">  │</w:t>
      </w:r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                         </w:t>
      </w:r>
      <w:proofErr w:type="spellStart"/>
      <w:r>
        <w:rPr>
          <w:rFonts w:ascii="Courier New" w:hAnsi="Courier New" w:cs="Courier New"/>
        </w:rPr>
        <w:t>│на</w:t>
      </w:r>
      <w:proofErr w:type="spellEnd"/>
      <w:r>
        <w:rPr>
          <w:rFonts w:ascii="Courier New" w:hAnsi="Courier New" w:cs="Courier New"/>
        </w:rPr>
        <w:t xml:space="preserve"> 1 жителя      │</w:t>
      </w:r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                         ├────────┬────────┤</w:t>
      </w:r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                         </w:t>
      </w:r>
      <w:proofErr w:type="spellStart"/>
      <w:r>
        <w:rPr>
          <w:rFonts w:ascii="Courier New" w:hAnsi="Courier New" w:cs="Courier New"/>
        </w:rPr>
        <w:t>│Литров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в│Гкал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год│</w:t>
      </w:r>
      <w:proofErr w:type="spellEnd"/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                                  </w:t>
      </w:r>
      <w:proofErr w:type="spellStart"/>
      <w:r>
        <w:rPr>
          <w:rFonts w:ascii="Courier New" w:hAnsi="Courier New" w:cs="Courier New"/>
        </w:rPr>
        <w:t>│сутки</w:t>
      </w:r>
      <w:proofErr w:type="spellEnd"/>
      <w:r>
        <w:rPr>
          <w:rFonts w:ascii="Courier New" w:hAnsi="Courier New" w:cs="Courier New"/>
        </w:rPr>
        <w:t xml:space="preserve">   │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├───┼──────────────────────────────────────────┼────────┼────────┤</w:t>
      </w:r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│1  </w:t>
      </w:r>
      <w:proofErr w:type="spellStart"/>
      <w:r>
        <w:rPr>
          <w:rFonts w:ascii="Courier New" w:hAnsi="Courier New" w:cs="Courier New"/>
        </w:rPr>
        <w:t>│Жилые</w:t>
      </w:r>
      <w:proofErr w:type="spellEnd"/>
      <w:r>
        <w:rPr>
          <w:rFonts w:ascii="Courier New" w:hAnsi="Courier New" w:cs="Courier New"/>
        </w:rPr>
        <w:t xml:space="preserve"> дома квартирного типа:              │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spellStart"/>
      <w:r>
        <w:rPr>
          <w:rFonts w:ascii="Courier New" w:hAnsi="Courier New" w:cs="Courier New"/>
        </w:rPr>
        <w:t>│а</w:t>
      </w:r>
      <w:proofErr w:type="spellEnd"/>
      <w:r>
        <w:rPr>
          <w:rFonts w:ascii="Courier New" w:hAnsi="Courier New" w:cs="Courier New"/>
        </w:rPr>
        <w:t>) с ваннами длиной от 1500 до 1700 мм,   │  125   │   2,64 │</w:t>
      </w:r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spellStart"/>
      <w:r>
        <w:rPr>
          <w:rFonts w:ascii="Courier New" w:hAnsi="Courier New" w:cs="Courier New"/>
        </w:rPr>
        <w:t>│оборудованными</w:t>
      </w:r>
      <w:proofErr w:type="spellEnd"/>
      <w:r>
        <w:rPr>
          <w:rFonts w:ascii="Courier New" w:hAnsi="Courier New" w:cs="Courier New"/>
        </w:rPr>
        <w:t xml:space="preserve"> душами                     │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spellStart"/>
      <w:r>
        <w:rPr>
          <w:rFonts w:ascii="Courier New" w:hAnsi="Courier New" w:cs="Courier New"/>
        </w:rPr>
        <w:t>│б</w:t>
      </w:r>
      <w:proofErr w:type="spellEnd"/>
      <w:r>
        <w:rPr>
          <w:rFonts w:ascii="Courier New" w:hAnsi="Courier New" w:cs="Courier New"/>
        </w:rPr>
        <w:t>) с ваннами длиной до 1500 мм,           │  105   │   2,21 │</w:t>
      </w:r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spellStart"/>
      <w:r>
        <w:rPr>
          <w:rFonts w:ascii="Courier New" w:hAnsi="Courier New" w:cs="Courier New"/>
        </w:rPr>
        <w:t>│оборудованными</w:t>
      </w:r>
      <w:proofErr w:type="spellEnd"/>
      <w:r>
        <w:rPr>
          <w:rFonts w:ascii="Courier New" w:hAnsi="Courier New" w:cs="Courier New"/>
        </w:rPr>
        <w:t xml:space="preserve"> душами                     │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│2  </w:t>
      </w:r>
      <w:proofErr w:type="spellStart"/>
      <w:r>
        <w:rPr>
          <w:rFonts w:ascii="Courier New" w:hAnsi="Courier New" w:cs="Courier New"/>
        </w:rPr>
        <w:t>│Общежития</w:t>
      </w:r>
      <w:proofErr w:type="spellEnd"/>
      <w:r>
        <w:rPr>
          <w:rFonts w:ascii="Courier New" w:hAnsi="Courier New" w:cs="Courier New"/>
        </w:rPr>
        <w:t xml:space="preserve">                                 │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spellStart"/>
      <w:r>
        <w:rPr>
          <w:rFonts w:ascii="Courier New" w:hAnsi="Courier New" w:cs="Courier New"/>
        </w:rPr>
        <w:t>│а</w:t>
      </w:r>
      <w:proofErr w:type="spellEnd"/>
      <w:r>
        <w:rPr>
          <w:rFonts w:ascii="Courier New" w:hAnsi="Courier New" w:cs="Courier New"/>
        </w:rPr>
        <w:t>) с душами при всех жилых комнатах       │  105   │   2,21 │</w:t>
      </w:r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│(пансионаты)                              │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spellStart"/>
      <w:r>
        <w:rPr>
          <w:rFonts w:ascii="Courier New" w:hAnsi="Courier New" w:cs="Courier New"/>
        </w:rPr>
        <w:t>│б</w:t>
      </w:r>
      <w:proofErr w:type="spellEnd"/>
      <w:r>
        <w:rPr>
          <w:rFonts w:ascii="Courier New" w:hAnsi="Courier New" w:cs="Courier New"/>
        </w:rPr>
        <w:t>) с общими кухнями и блоками душевых на  │   80   │   1,6  │</w:t>
      </w:r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spellStart"/>
      <w:r>
        <w:rPr>
          <w:rFonts w:ascii="Courier New" w:hAnsi="Courier New" w:cs="Courier New"/>
        </w:rPr>
        <w:t>│</w:t>
      </w:r>
      <w:proofErr w:type="gramStart"/>
      <w:r>
        <w:rPr>
          <w:rFonts w:ascii="Courier New" w:hAnsi="Courier New" w:cs="Courier New"/>
        </w:rPr>
        <w:t>этажах</w:t>
      </w:r>
      <w:proofErr w:type="spellEnd"/>
      <w:proofErr w:type="gramEnd"/>
      <w:r>
        <w:rPr>
          <w:rFonts w:ascii="Courier New" w:hAnsi="Courier New" w:cs="Courier New"/>
        </w:rPr>
        <w:t xml:space="preserve"> при жилых комнатах в каждой секции │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spellStart"/>
      <w:r>
        <w:rPr>
          <w:rFonts w:ascii="Courier New" w:hAnsi="Courier New" w:cs="Courier New"/>
        </w:rPr>
        <w:t>│здания</w:t>
      </w:r>
      <w:proofErr w:type="spellEnd"/>
      <w:r>
        <w:rPr>
          <w:rFonts w:ascii="Courier New" w:hAnsi="Courier New" w:cs="Courier New"/>
        </w:rPr>
        <w:t xml:space="preserve">                                    │        </w:t>
      </w:r>
      <w:proofErr w:type="spellStart"/>
      <w:r>
        <w:rPr>
          <w:rFonts w:ascii="Courier New" w:hAnsi="Courier New" w:cs="Courier New"/>
        </w:rPr>
        <w:t>│</w:t>
      </w:r>
      <w:proofErr w:type="spellEnd"/>
      <w:r>
        <w:rPr>
          <w:rFonts w:ascii="Courier New" w:hAnsi="Courier New" w:cs="Courier New"/>
        </w:rPr>
        <w:t xml:space="preserve">        </w:t>
      </w:r>
      <w:proofErr w:type="spellStart"/>
      <w:r>
        <w:rPr>
          <w:rFonts w:ascii="Courier New" w:hAnsi="Courier New" w:cs="Courier New"/>
        </w:rPr>
        <w:t>│</w:t>
      </w:r>
      <w:proofErr w:type="spellEnd"/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spellStart"/>
      <w:r>
        <w:rPr>
          <w:rFonts w:ascii="Courier New" w:hAnsi="Courier New" w:cs="Courier New"/>
        </w:rPr>
        <w:t>│в</w:t>
      </w:r>
      <w:proofErr w:type="spellEnd"/>
      <w:r>
        <w:rPr>
          <w:rFonts w:ascii="Courier New" w:hAnsi="Courier New" w:cs="Courier New"/>
        </w:rPr>
        <w:t>) с общими душевыми                      │   50   │   1,05 │</w:t>
      </w:r>
    </w:p>
    <w:p w:rsidR="00125086" w:rsidRDefault="0012508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└───┴──────────────────────────────────────────┴────────┴────────┘</w:t>
      </w:r>
    </w:p>
    <w:p w:rsidR="00125086" w:rsidRDefault="00125086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>2. Утвердить для расчета с населением, установившим приборы учета, норму расхода тепловой энергии на нагрев 1 м3 воды в системе горячего водоснабжения:</w:t>
      </w:r>
    </w:p>
    <w:p w:rsidR="00125086" w:rsidRDefault="00125086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>- для отопительного периода в размере 0,065 Гкал;</w:t>
      </w:r>
    </w:p>
    <w:p w:rsidR="00125086" w:rsidRDefault="00125086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>- для неотопительного периода в размере 0,052 Гкал.</w:t>
      </w:r>
    </w:p>
    <w:p w:rsidR="00125086" w:rsidRDefault="00125086">
      <w:pPr>
        <w:widowControl w:val="0"/>
        <w:autoSpaceDE w:val="0"/>
        <w:autoSpaceDN w:val="0"/>
        <w:adjustRightInd w:val="0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 xml:space="preserve">(п. 2 </w:t>
      </w:r>
      <w:proofErr w:type="gramStart"/>
      <w:r>
        <w:rPr>
          <w:rFonts w:cs="Times New Roman"/>
          <w:b w:val="0"/>
          <w:bCs/>
          <w:i w:val="0"/>
          <w:iCs/>
          <w:szCs w:val="20"/>
        </w:rPr>
        <w:t>введен</w:t>
      </w:r>
      <w:proofErr w:type="gramEnd"/>
      <w:r>
        <w:rPr>
          <w:rFonts w:cs="Times New Roman"/>
          <w:b w:val="0"/>
          <w:bCs/>
          <w:i w:val="0"/>
          <w:iCs/>
          <w:szCs w:val="20"/>
        </w:rPr>
        <w:t xml:space="preserve"> </w:t>
      </w:r>
      <w:hyperlink r:id="rId9" w:history="1">
        <w:r>
          <w:rPr>
            <w:rFonts w:cs="Times New Roman"/>
            <w:b w:val="0"/>
            <w:bCs/>
            <w:i w:val="0"/>
            <w:iCs/>
            <w:color w:val="0000FF"/>
            <w:szCs w:val="20"/>
          </w:rPr>
          <w:t>постановлением</w:t>
        </w:r>
      </w:hyperlink>
      <w:r>
        <w:rPr>
          <w:rFonts w:cs="Times New Roman"/>
          <w:b w:val="0"/>
          <w:bCs/>
          <w:i w:val="0"/>
          <w:iCs/>
          <w:szCs w:val="20"/>
        </w:rPr>
        <w:t xml:space="preserve"> Главы города Тюмени от 02.02.2005 N 10)</w:t>
      </w:r>
    </w:p>
    <w:p w:rsidR="00125086" w:rsidRDefault="00B30EBF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hyperlink r:id="rId10" w:history="1">
        <w:proofErr w:type="gramStart"/>
        <w:r w:rsidR="00125086">
          <w:rPr>
            <w:rFonts w:cs="Times New Roman"/>
            <w:b w:val="0"/>
            <w:bCs/>
            <w:i w:val="0"/>
            <w:iCs/>
            <w:color w:val="0000FF"/>
            <w:szCs w:val="20"/>
          </w:rPr>
          <w:t>3</w:t>
        </w:r>
      </w:hyperlink>
      <w:r w:rsidR="00125086">
        <w:rPr>
          <w:rFonts w:cs="Times New Roman"/>
          <w:b w:val="0"/>
          <w:bCs/>
          <w:i w:val="0"/>
          <w:iCs/>
          <w:szCs w:val="20"/>
        </w:rPr>
        <w:t>. Департаменту координации систем жизнеобеспечения Администрации г. Тюмени (</w:t>
      </w:r>
      <w:proofErr w:type="spellStart"/>
      <w:r w:rsidR="00125086">
        <w:rPr>
          <w:rFonts w:cs="Times New Roman"/>
          <w:b w:val="0"/>
          <w:bCs/>
          <w:i w:val="0"/>
          <w:iCs/>
          <w:szCs w:val="20"/>
        </w:rPr>
        <w:t>Маторыгин</w:t>
      </w:r>
      <w:proofErr w:type="spellEnd"/>
      <w:r w:rsidR="00125086">
        <w:rPr>
          <w:rFonts w:cs="Times New Roman"/>
          <w:b w:val="0"/>
          <w:bCs/>
          <w:i w:val="0"/>
          <w:iCs/>
          <w:szCs w:val="20"/>
        </w:rPr>
        <w:t xml:space="preserve"> А.А.) совместно с МУП "Городские тепловые сети" (Рыбин А.И.), управляющими компаниями по ЖКХ и жилищно-эксплуатационными предприятиями до 01.03.2001 разработать план мероприятий по установке средств регулирования на ЦТП и ИТП муниципального жилищного фонда, восстановлению циркуляционных линий, теплоизоляции систем горячего водоснабжения, определиться по его финансированию и приступить к его поэтапной реализации.</w:t>
      </w:r>
      <w:proofErr w:type="gramEnd"/>
    </w:p>
    <w:p w:rsidR="00125086" w:rsidRDefault="00B30EBF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hyperlink r:id="rId11" w:history="1">
        <w:r w:rsidR="00125086">
          <w:rPr>
            <w:rFonts w:cs="Times New Roman"/>
            <w:b w:val="0"/>
            <w:bCs/>
            <w:i w:val="0"/>
            <w:iCs/>
            <w:color w:val="0000FF"/>
            <w:szCs w:val="20"/>
          </w:rPr>
          <w:t>4</w:t>
        </w:r>
      </w:hyperlink>
      <w:r w:rsidR="00125086">
        <w:rPr>
          <w:rFonts w:cs="Times New Roman"/>
          <w:b w:val="0"/>
          <w:bCs/>
          <w:i w:val="0"/>
          <w:iCs/>
          <w:szCs w:val="20"/>
        </w:rPr>
        <w:t xml:space="preserve">. Директору координации систем жизнеобеспечения Администрации г. Тюмени </w:t>
      </w:r>
      <w:proofErr w:type="spellStart"/>
      <w:r w:rsidR="00125086">
        <w:rPr>
          <w:rFonts w:cs="Times New Roman"/>
          <w:b w:val="0"/>
          <w:bCs/>
          <w:i w:val="0"/>
          <w:iCs/>
          <w:szCs w:val="20"/>
        </w:rPr>
        <w:t>Маторыгину</w:t>
      </w:r>
      <w:proofErr w:type="spellEnd"/>
      <w:r w:rsidR="00125086">
        <w:rPr>
          <w:rFonts w:cs="Times New Roman"/>
          <w:b w:val="0"/>
          <w:bCs/>
          <w:i w:val="0"/>
          <w:iCs/>
          <w:szCs w:val="20"/>
        </w:rPr>
        <w:t xml:space="preserve"> А.А. до 01.03.2001 внести изменение в </w:t>
      </w:r>
      <w:hyperlink r:id="rId12" w:history="1">
        <w:r w:rsidR="00125086">
          <w:rPr>
            <w:rFonts w:cs="Times New Roman"/>
            <w:b w:val="0"/>
            <w:bCs/>
            <w:i w:val="0"/>
            <w:iCs/>
            <w:color w:val="0000FF"/>
            <w:szCs w:val="20"/>
          </w:rPr>
          <w:t>постановление</w:t>
        </w:r>
      </w:hyperlink>
      <w:r w:rsidR="00125086">
        <w:rPr>
          <w:rFonts w:cs="Times New Roman"/>
          <w:b w:val="0"/>
          <w:bCs/>
          <w:i w:val="0"/>
          <w:iCs/>
          <w:szCs w:val="20"/>
        </w:rPr>
        <w:t xml:space="preserve"> Главы города от 10.07.2000 N 33 по тарифам на горячее водоснабжение для населения с учетом изменения норматива на теплопотребление по горячему водоснабжению.</w:t>
      </w:r>
    </w:p>
    <w:p w:rsidR="00125086" w:rsidRDefault="00B30EBF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hyperlink r:id="rId13" w:history="1">
        <w:r w:rsidR="00125086">
          <w:rPr>
            <w:rFonts w:cs="Times New Roman"/>
            <w:b w:val="0"/>
            <w:bCs/>
            <w:i w:val="0"/>
            <w:iCs/>
            <w:color w:val="0000FF"/>
            <w:szCs w:val="20"/>
          </w:rPr>
          <w:t>5</w:t>
        </w:r>
      </w:hyperlink>
      <w:r w:rsidR="00125086">
        <w:rPr>
          <w:rFonts w:cs="Times New Roman"/>
          <w:b w:val="0"/>
          <w:bCs/>
          <w:i w:val="0"/>
          <w:iCs/>
          <w:szCs w:val="20"/>
        </w:rPr>
        <w:t>. Настоящее постановление вступает в силу с 01.03.2001.</w:t>
      </w:r>
    </w:p>
    <w:p w:rsidR="00125086" w:rsidRDefault="00B30EBF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hyperlink r:id="rId14" w:history="1">
        <w:r w:rsidR="00125086">
          <w:rPr>
            <w:rFonts w:cs="Times New Roman"/>
            <w:b w:val="0"/>
            <w:bCs/>
            <w:i w:val="0"/>
            <w:iCs/>
            <w:color w:val="0000FF"/>
            <w:szCs w:val="20"/>
          </w:rPr>
          <w:t>6</w:t>
        </w:r>
      </w:hyperlink>
      <w:r w:rsidR="00125086">
        <w:rPr>
          <w:rFonts w:cs="Times New Roman"/>
          <w:b w:val="0"/>
          <w:bCs/>
          <w:i w:val="0"/>
          <w:iCs/>
          <w:szCs w:val="20"/>
        </w:rPr>
        <w:t>. Отделу по работе со средствами массовой информации Информационно-аналитического управления Администрации города опубликовать настоящее постановление в средствах массовой информации.</w:t>
      </w:r>
    </w:p>
    <w:p w:rsidR="00125086" w:rsidRDefault="00125086">
      <w:pPr>
        <w:widowControl w:val="0"/>
        <w:autoSpaceDE w:val="0"/>
        <w:autoSpaceDN w:val="0"/>
        <w:adjustRightInd w:val="0"/>
        <w:rPr>
          <w:rFonts w:cs="Times New Roman"/>
          <w:b w:val="0"/>
          <w:bCs/>
          <w:i w:val="0"/>
          <w:iCs/>
          <w:szCs w:val="20"/>
        </w:rPr>
      </w:pPr>
    </w:p>
    <w:p w:rsidR="00125086" w:rsidRDefault="00125086">
      <w:pPr>
        <w:widowControl w:val="0"/>
        <w:autoSpaceDE w:val="0"/>
        <w:autoSpaceDN w:val="0"/>
        <w:adjustRightInd w:val="0"/>
        <w:jc w:val="right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>Глава города Тюмени</w:t>
      </w:r>
    </w:p>
    <w:p w:rsidR="00125086" w:rsidRDefault="00125086">
      <w:pPr>
        <w:widowControl w:val="0"/>
        <w:autoSpaceDE w:val="0"/>
        <w:autoSpaceDN w:val="0"/>
        <w:adjustRightInd w:val="0"/>
        <w:jc w:val="right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>С.М.КИРИЧУК</w:t>
      </w:r>
    </w:p>
    <w:p w:rsidR="00125086" w:rsidRDefault="00125086">
      <w:pPr>
        <w:widowControl w:val="0"/>
        <w:autoSpaceDE w:val="0"/>
        <w:autoSpaceDN w:val="0"/>
        <w:adjustRightInd w:val="0"/>
        <w:rPr>
          <w:rFonts w:cs="Times New Roman"/>
          <w:b w:val="0"/>
          <w:bCs/>
          <w:i w:val="0"/>
          <w:iCs/>
          <w:szCs w:val="20"/>
        </w:rPr>
      </w:pPr>
    </w:p>
    <w:p w:rsidR="00125086" w:rsidRDefault="00125086">
      <w:pPr>
        <w:widowControl w:val="0"/>
        <w:autoSpaceDE w:val="0"/>
        <w:autoSpaceDN w:val="0"/>
        <w:adjustRightInd w:val="0"/>
        <w:rPr>
          <w:rFonts w:cs="Times New Roman"/>
          <w:b w:val="0"/>
          <w:bCs/>
          <w:i w:val="0"/>
          <w:iCs/>
          <w:szCs w:val="20"/>
        </w:rPr>
      </w:pPr>
    </w:p>
    <w:p w:rsidR="00BF699D" w:rsidRDefault="00BF699D"/>
    <w:sectPr w:rsidR="00BF699D" w:rsidSect="00890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5086"/>
    <w:rsid w:val="0000172B"/>
    <w:rsid w:val="000318E7"/>
    <w:rsid w:val="00044EB4"/>
    <w:rsid w:val="00046E67"/>
    <w:rsid w:val="00061944"/>
    <w:rsid w:val="000867E6"/>
    <w:rsid w:val="000A56EE"/>
    <w:rsid w:val="000C09A2"/>
    <w:rsid w:val="000D4328"/>
    <w:rsid w:val="000D65C5"/>
    <w:rsid w:val="000F508E"/>
    <w:rsid w:val="0010214E"/>
    <w:rsid w:val="00102DBE"/>
    <w:rsid w:val="001206ED"/>
    <w:rsid w:val="00125086"/>
    <w:rsid w:val="0012787D"/>
    <w:rsid w:val="00127D5B"/>
    <w:rsid w:val="00145EBF"/>
    <w:rsid w:val="001627EF"/>
    <w:rsid w:val="00171912"/>
    <w:rsid w:val="00171B4A"/>
    <w:rsid w:val="001737F0"/>
    <w:rsid w:val="00194FA6"/>
    <w:rsid w:val="001962E1"/>
    <w:rsid w:val="001A07D7"/>
    <w:rsid w:val="001A39AB"/>
    <w:rsid w:val="001A61E2"/>
    <w:rsid w:val="001A703E"/>
    <w:rsid w:val="001C6C60"/>
    <w:rsid w:val="001C7B23"/>
    <w:rsid w:val="001E2DAA"/>
    <w:rsid w:val="001F24FD"/>
    <w:rsid w:val="00201792"/>
    <w:rsid w:val="00224E9C"/>
    <w:rsid w:val="0025144A"/>
    <w:rsid w:val="00255A58"/>
    <w:rsid w:val="00264323"/>
    <w:rsid w:val="00273A2D"/>
    <w:rsid w:val="00281583"/>
    <w:rsid w:val="00292AA8"/>
    <w:rsid w:val="002A0707"/>
    <w:rsid w:val="002D5C52"/>
    <w:rsid w:val="002D73BF"/>
    <w:rsid w:val="002E638E"/>
    <w:rsid w:val="00300F8F"/>
    <w:rsid w:val="00322F29"/>
    <w:rsid w:val="00327036"/>
    <w:rsid w:val="00331698"/>
    <w:rsid w:val="00355A4E"/>
    <w:rsid w:val="00355B40"/>
    <w:rsid w:val="00370B26"/>
    <w:rsid w:val="00373C92"/>
    <w:rsid w:val="003B5560"/>
    <w:rsid w:val="003E1703"/>
    <w:rsid w:val="003E4015"/>
    <w:rsid w:val="003F3463"/>
    <w:rsid w:val="003F381B"/>
    <w:rsid w:val="003F4CC5"/>
    <w:rsid w:val="00404F2D"/>
    <w:rsid w:val="00415FBB"/>
    <w:rsid w:val="00427CFE"/>
    <w:rsid w:val="0044085D"/>
    <w:rsid w:val="00485BA9"/>
    <w:rsid w:val="004A7CA9"/>
    <w:rsid w:val="004B1540"/>
    <w:rsid w:val="004B2A4D"/>
    <w:rsid w:val="004B421C"/>
    <w:rsid w:val="004B4275"/>
    <w:rsid w:val="004B528D"/>
    <w:rsid w:val="004F5E9B"/>
    <w:rsid w:val="004F6469"/>
    <w:rsid w:val="005069A4"/>
    <w:rsid w:val="0053598F"/>
    <w:rsid w:val="00536269"/>
    <w:rsid w:val="005538F6"/>
    <w:rsid w:val="00575B1B"/>
    <w:rsid w:val="0059595E"/>
    <w:rsid w:val="005A1BA0"/>
    <w:rsid w:val="005B0E53"/>
    <w:rsid w:val="005C3638"/>
    <w:rsid w:val="005D7BDD"/>
    <w:rsid w:val="005F758D"/>
    <w:rsid w:val="006008BC"/>
    <w:rsid w:val="00604713"/>
    <w:rsid w:val="0061299E"/>
    <w:rsid w:val="00620C0E"/>
    <w:rsid w:val="0063117F"/>
    <w:rsid w:val="00641308"/>
    <w:rsid w:val="0069161D"/>
    <w:rsid w:val="006A5433"/>
    <w:rsid w:val="006B0790"/>
    <w:rsid w:val="006B4457"/>
    <w:rsid w:val="006B4DB7"/>
    <w:rsid w:val="006C5578"/>
    <w:rsid w:val="006D5C1D"/>
    <w:rsid w:val="006E0A4E"/>
    <w:rsid w:val="006E1FB3"/>
    <w:rsid w:val="006F0773"/>
    <w:rsid w:val="006F18EC"/>
    <w:rsid w:val="00701E31"/>
    <w:rsid w:val="00703617"/>
    <w:rsid w:val="007129F1"/>
    <w:rsid w:val="007162BF"/>
    <w:rsid w:val="00724A31"/>
    <w:rsid w:val="0075150B"/>
    <w:rsid w:val="00775828"/>
    <w:rsid w:val="007B3193"/>
    <w:rsid w:val="007C0D4B"/>
    <w:rsid w:val="007C43B3"/>
    <w:rsid w:val="007E08B0"/>
    <w:rsid w:val="007F6EC2"/>
    <w:rsid w:val="008054D7"/>
    <w:rsid w:val="008311F8"/>
    <w:rsid w:val="00832F99"/>
    <w:rsid w:val="00850ED1"/>
    <w:rsid w:val="00852236"/>
    <w:rsid w:val="00872EC4"/>
    <w:rsid w:val="00881A05"/>
    <w:rsid w:val="00881F30"/>
    <w:rsid w:val="00886D41"/>
    <w:rsid w:val="008929A7"/>
    <w:rsid w:val="00896BC5"/>
    <w:rsid w:val="008D5CB3"/>
    <w:rsid w:val="008F322D"/>
    <w:rsid w:val="00932E5B"/>
    <w:rsid w:val="00935857"/>
    <w:rsid w:val="00952ED8"/>
    <w:rsid w:val="00990318"/>
    <w:rsid w:val="009B62BF"/>
    <w:rsid w:val="009B7B13"/>
    <w:rsid w:val="009C6949"/>
    <w:rsid w:val="009D5B74"/>
    <w:rsid w:val="009F2C95"/>
    <w:rsid w:val="00A10D92"/>
    <w:rsid w:val="00A14427"/>
    <w:rsid w:val="00A15F9F"/>
    <w:rsid w:val="00A17DD9"/>
    <w:rsid w:val="00A4257D"/>
    <w:rsid w:val="00A42888"/>
    <w:rsid w:val="00A73EEF"/>
    <w:rsid w:val="00A87C9B"/>
    <w:rsid w:val="00A966D6"/>
    <w:rsid w:val="00AA182D"/>
    <w:rsid w:val="00AC5908"/>
    <w:rsid w:val="00AE5B57"/>
    <w:rsid w:val="00AF1787"/>
    <w:rsid w:val="00AF5754"/>
    <w:rsid w:val="00B22E10"/>
    <w:rsid w:val="00B30EBF"/>
    <w:rsid w:val="00B83C97"/>
    <w:rsid w:val="00B86FFA"/>
    <w:rsid w:val="00BA1F7C"/>
    <w:rsid w:val="00BB26DC"/>
    <w:rsid w:val="00BB6AA5"/>
    <w:rsid w:val="00BC09D5"/>
    <w:rsid w:val="00BC0C46"/>
    <w:rsid w:val="00BF699D"/>
    <w:rsid w:val="00BF7734"/>
    <w:rsid w:val="00C10F3C"/>
    <w:rsid w:val="00C11148"/>
    <w:rsid w:val="00C21737"/>
    <w:rsid w:val="00C312C6"/>
    <w:rsid w:val="00C31DC2"/>
    <w:rsid w:val="00C5535A"/>
    <w:rsid w:val="00C64049"/>
    <w:rsid w:val="00C664B2"/>
    <w:rsid w:val="00C67A7C"/>
    <w:rsid w:val="00C71015"/>
    <w:rsid w:val="00C7563E"/>
    <w:rsid w:val="00C8626E"/>
    <w:rsid w:val="00C92DFA"/>
    <w:rsid w:val="00CA7CDB"/>
    <w:rsid w:val="00CB0A58"/>
    <w:rsid w:val="00CE44A6"/>
    <w:rsid w:val="00D0530E"/>
    <w:rsid w:val="00D20015"/>
    <w:rsid w:val="00D228C4"/>
    <w:rsid w:val="00D27A45"/>
    <w:rsid w:val="00D322FC"/>
    <w:rsid w:val="00D42076"/>
    <w:rsid w:val="00D44334"/>
    <w:rsid w:val="00D46082"/>
    <w:rsid w:val="00D56B76"/>
    <w:rsid w:val="00D62A7D"/>
    <w:rsid w:val="00DA726C"/>
    <w:rsid w:val="00DB6295"/>
    <w:rsid w:val="00DC1590"/>
    <w:rsid w:val="00DC70BA"/>
    <w:rsid w:val="00DC7EB1"/>
    <w:rsid w:val="00DF1612"/>
    <w:rsid w:val="00DF64D1"/>
    <w:rsid w:val="00E1586B"/>
    <w:rsid w:val="00E21D56"/>
    <w:rsid w:val="00E221FE"/>
    <w:rsid w:val="00E317E7"/>
    <w:rsid w:val="00E4113A"/>
    <w:rsid w:val="00E43AFC"/>
    <w:rsid w:val="00E44270"/>
    <w:rsid w:val="00E44A38"/>
    <w:rsid w:val="00E46230"/>
    <w:rsid w:val="00E4688B"/>
    <w:rsid w:val="00E55F86"/>
    <w:rsid w:val="00E639C6"/>
    <w:rsid w:val="00E73B96"/>
    <w:rsid w:val="00E86AA1"/>
    <w:rsid w:val="00E86D37"/>
    <w:rsid w:val="00EC02BC"/>
    <w:rsid w:val="00EC2990"/>
    <w:rsid w:val="00ED1625"/>
    <w:rsid w:val="00EE17C2"/>
    <w:rsid w:val="00EF4ADF"/>
    <w:rsid w:val="00F03119"/>
    <w:rsid w:val="00F16249"/>
    <w:rsid w:val="00F24ABE"/>
    <w:rsid w:val="00F3542D"/>
    <w:rsid w:val="00F57DB6"/>
    <w:rsid w:val="00F71A93"/>
    <w:rsid w:val="00F81F5B"/>
    <w:rsid w:val="00F971DA"/>
    <w:rsid w:val="00FB16DF"/>
    <w:rsid w:val="00FB4032"/>
    <w:rsid w:val="00FC5C5B"/>
    <w:rsid w:val="00FD71A6"/>
    <w:rsid w:val="00FE0236"/>
    <w:rsid w:val="00FE1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b/>
        <w:i/>
        <w:szCs w:val="18"/>
        <w:lang w:val="ru-RU" w:eastAsia="en-US" w:bidi="ar-SA"/>
      </w:rPr>
    </w:rPrDefault>
    <w:pPrDefault>
      <w:pPr>
        <w:ind w:left="110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25086"/>
    <w:pPr>
      <w:widowControl w:val="0"/>
      <w:autoSpaceDE w:val="0"/>
      <w:autoSpaceDN w:val="0"/>
      <w:adjustRightInd w:val="0"/>
      <w:ind w:left="0" w:firstLine="0"/>
      <w:jc w:val="left"/>
    </w:pPr>
    <w:rPr>
      <w:rFonts w:eastAsiaTheme="minorEastAsia" w:cs="Times New Roman"/>
      <w:b w:val="0"/>
      <w:i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E5F269E8448A6248FE5B5F23DFC376A7421D4FA81AB0879BDEC17EE846AD0096E0709A3C6C997388C0B20CO" TargetMode="External"/><Relationship Id="rId13" Type="http://schemas.openxmlformats.org/officeDocument/2006/relationships/hyperlink" Target="consultantplus://offline/ref=A3E5F269E8448A6248FE5B5F23DFC376A7421D4FAE1FB5819783CB76B14AAF0799BF679D7560987388C128B403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E5F269E8448A6248FE5B5F23DFC376A7421D4FAB1EB1849883CB76B14AAF0799BF679D7560987388C22DB402O" TargetMode="External"/><Relationship Id="rId12" Type="http://schemas.openxmlformats.org/officeDocument/2006/relationships/hyperlink" Target="consultantplus://offline/ref=A3E5F269E8448A6248FE5B5F23DFC376A7421D4FAF1DBC819BDEC17EE846ADB000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E5F269E8448A6248FE5B5C31B39D79A34A4A45A314E3DBC4859C29BE01O" TargetMode="External"/><Relationship Id="rId11" Type="http://schemas.openxmlformats.org/officeDocument/2006/relationships/hyperlink" Target="consultantplus://offline/ref=A3E5F269E8448A6248FE5B5F23DFC376A7421D4FAE1FB5819783CB76B14AAF0799BF679D7560987388C128B403O" TargetMode="External"/><Relationship Id="rId5" Type="http://schemas.openxmlformats.org/officeDocument/2006/relationships/hyperlink" Target="consultantplus://offline/ref=A3E5F269E8448A6248FE5B5F23DFC376A7421D4FAE1FB5819783CB76B14AAF0799BF679D7560987388C128B400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3E5F269E8448A6248FE5B5F23DFC376A7421D4FAE1FB5819783CB76B14AAF0799BF679D7560987388C128B403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3E5F269E8448A6248FE5B5F23DFC376A7421D4FAE1FB5819783CB76B14AAF0799BF679D7560987388C128B402O" TargetMode="External"/><Relationship Id="rId14" Type="http://schemas.openxmlformats.org/officeDocument/2006/relationships/hyperlink" Target="consultantplus://offline/ref=A3E5F269E8448A6248FE5B5F23DFC376A7421D4FAE1FB5819783CB76B14AAF0799BF679D7560987388C128B40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4225</Characters>
  <Application>Microsoft Office Word</Application>
  <DocSecurity>0</DocSecurity>
  <Lines>35</Lines>
  <Paragraphs>9</Paragraphs>
  <ScaleCrop>false</ScaleCrop>
  <Company>MultiDVD Team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</dc:creator>
  <cp:lastModifiedBy>USER</cp:lastModifiedBy>
  <cp:revision>2</cp:revision>
  <cp:lastPrinted>2015-01-26T14:54:00Z</cp:lastPrinted>
  <dcterms:created xsi:type="dcterms:W3CDTF">2015-03-26T11:03:00Z</dcterms:created>
  <dcterms:modified xsi:type="dcterms:W3CDTF">2015-03-26T11:03:00Z</dcterms:modified>
</cp:coreProperties>
</file>